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1968503937008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85.0" w:type="dxa"/>
        <w:jc w:val="left"/>
        <w:tblInd w:w="1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275"/>
        <w:gridCol w:w="705"/>
        <w:gridCol w:w="2175"/>
        <w:gridCol w:w="510"/>
        <w:gridCol w:w="3615"/>
        <w:tblGridChange w:id="0">
          <w:tblGrid>
            <w:gridCol w:w="1305"/>
            <w:gridCol w:w="1275"/>
            <w:gridCol w:w="705"/>
            <w:gridCol w:w="2175"/>
            <w:gridCol w:w="510"/>
            <w:gridCol w:w="3615"/>
          </w:tblGrid>
        </w:tblGridChange>
      </w:tblGrid>
      <w:tr>
        <w:trPr>
          <w:cantSplit w:val="0"/>
          <w:trHeight w:val="592" w:hRule="atLeast"/>
          <w:tblHeader w:val="0"/>
        </w:trPr>
        <w:tc>
          <w:tcPr>
            <w:gridSpan w:val="6"/>
            <w:shd w:fill="b6d7a8" w:val="clear"/>
            <w:vAlign w:val="center"/>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SECUENCIA DID</w:t>
            </w:r>
            <w:r w:rsidDel="00000000" w:rsidR="00000000" w:rsidRPr="00000000">
              <w:rPr>
                <w:rFonts w:ascii="Arial" w:cs="Arial" w:eastAsia="Arial" w:hAnsi="Arial"/>
                <w:b w:val="1"/>
                <w:rtl w:val="0"/>
              </w:rPr>
              <w:t xml:space="preserve">ÁCTICA: Narrativa Digital con herramientas de IAG</w:t>
            </w:r>
          </w:p>
        </w:tc>
      </w:tr>
      <w:tr>
        <w:trPr>
          <w:cantSplit w:val="0"/>
          <w:trHeight w:val="200" w:hRule="atLeast"/>
          <w:tblHeader w:val="0"/>
        </w:trPr>
        <w:tc>
          <w:tcPr>
            <w:gridSpan w:val="2"/>
            <w:shd w:fill="b6d7a8" w:val="clea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Título de la Narrativa Digital:</w:t>
            </w:r>
            <w:r w:rsidDel="00000000" w:rsidR="00000000" w:rsidRPr="00000000">
              <w:rPr>
                <w:rtl w:val="0"/>
              </w:rPr>
            </w:r>
          </w:p>
        </w:tc>
        <w:tc>
          <w:tcPr>
            <w:gridSpan w:val="4"/>
            <w:shd w:fill="b6d7a8" w:val="clear"/>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"Explorando el Mundo a través de las Coordenadas Geográficas"</w:t>
            </w:r>
          </w:p>
          <w:p w:rsidR="00000000" w:rsidDel="00000000" w:rsidP="00000000" w:rsidRDefault="00000000" w:rsidRPr="00000000" w14:paraId="0000000B">
            <w:pPr>
              <w:rPr>
                <w:rFonts w:ascii="Arial" w:cs="Arial" w:eastAsia="Arial" w:hAnsi="Arial"/>
              </w:rPr>
            </w:pPr>
            <w:r w:rsidDel="00000000" w:rsidR="00000000" w:rsidRPr="00000000">
              <w:rPr>
                <w:rtl w:val="0"/>
              </w:rPr>
            </w:r>
          </w:p>
        </w:tc>
      </w:tr>
      <w:tr>
        <w:trPr>
          <w:cantSplit w:val="0"/>
          <w:trHeight w:val="285" w:hRule="atLeast"/>
          <w:tblHeader w:val="0"/>
        </w:trPr>
        <w:tc>
          <w:tcPr>
            <w:gridSpan w:val="6"/>
            <w:tcBorders>
              <w:bottom w:color="000000" w:space="0" w:sz="4" w:val="single"/>
            </w:tcBorders>
            <w:shd w:fill="d9ead3" w:val="clear"/>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-------Docente Autor---------</w:t>
            </w:r>
          </w:p>
        </w:tc>
      </w:tr>
      <w:tr>
        <w:trPr>
          <w:cantSplit w:val="0"/>
          <w:trHeight w:val="283" w:hRule="atLeast"/>
          <w:tblHeader w:val="0"/>
        </w:trPr>
        <w:tc>
          <w:tcPr>
            <w:gridSpan w:val="6"/>
            <w:tcBorders>
              <w:top w:color="000000" w:space="0" w:sz="4" w:val="single"/>
              <w:bottom w:color="000000" w:space="0" w:sz="4" w:val="single"/>
            </w:tcBorders>
            <w:shd w:fill="93c47d" w:val="clear"/>
            <w:vAlign w:val="center"/>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Nombre del Autor:María Guadalupe zúñiga Magaña</w:t>
            </w:r>
          </w:p>
        </w:tc>
      </w:tr>
      <w:tr>
        <w:trPr>
          <w:cantSplit w:val="0"/>
          <w:trHeight w:val="283"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Colegio: Geografía</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Plantel: 2</w:t>
            </w:r>
          </w:p>
        </w:tc>
      </w:tr>
      <w:tr>
        <w:trPr>
          <w:cantSplit w:val="0"/>
          <w:trHeight w:val="270" w:hRule="atLeast"/>
          <w:tblHeader w:val="0"/>
        </w:trPr>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Correo electrónico: guadalupe.zuniga@enp.unam.mx</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Turno: Mixto</w:t>
            </w:r>
          </w:p>
        </w:tc>
      </w:tr>
      <w:tr>
        <w:trPr>
          <w:cantSplit w:val="0"/>
          <w:trHeight w:val="283" w:hRule="atLeast"/>
          <w:tblHeader w:val="0"/>
        </w:trPr>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Asignatura: Geografía </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Grupos de aplicación:  4</w:t>
            </w:r>
          </w:p>
        </w:tc>
      </w:tr>
      <w:tr>
        <w:trPr>
          <w:cantSplit w:val="0"/>
          <w:trHeight w:val="283" w:hRule="atLeast"/>
          <w:tblHeader w:val="0"/>
        </w:trPr>
        <w:tc>
          <w:tcPr>
            <w:gridSpan w:val="6"/>
            <w:shd w:fill="ffffff" w:val="clear"/>
            <w:vAlign w:val="center"/>
          </w:tcPr>
          <w:p w:rsidR="00000000" w:rsidDel="00000000" w:rsidP="00000000" w:rsidRDefault="00000000" w:rsidRPr="00000000" w14:paraId="0000002D">
            <w:pPr>
              <w:spacing w:line="276" w:lineRule="auto"/>
              <w:ind w:left="31" w:firstLine="0"/>
              <w:rPr>
                <w:rFonts w:ascii="Arial" w:cs="Arial" w:eastAsia="Arial" w:hAnsi="Arial"/>
              </w:rPr>
            </w:pPr>
            <w:r w:rsidDel="00000000" w:rsidR="00000000" w:rsidRPr="00000000">
              <w:rPr>
                <w:rFonts w:ascii="Arial" w:cs="Arial" w:eastAsia="Arial" w:hAnsi="Arial"/>
                <w:rtl w:val="0"/>
              </w:rPr>
              <w:t xml:space="preserve">Contenido temático - Unidad(es) didáctica(s): Unidad 1.Espacio geográfico: La huella de la sociedad  Tema 1.2   De las representaciones básicas del espacio a los Sistemas de Información Geográfica</w:t>
            </w:r>
          </w:p>
        </w:tc>
      </w:tr>
      <w:tr>
        <w:trPr>
          <w:cantSplit w:val="0"/>
          <w:trHeight w:val="334" w:hRule="atLeast"/>
          <w:tblHeader w:val="0"/>
        </w:trPr>
        <w:tc>
          <w:tcPr>
            <w:gridSpan w:val="6"/>
            <w:tcBorders>
              <w:bottom w:color="000000" w:space="0" w:sz="4" w:val="single"/>
            </w:tcBorders>
            <w:shd w:fill="b6d7a8" w:val="clear"/>
            <w:vAlign w:val="center"/>
          </w:tcPr>
          <w:p w:rsidR="00000000" w:rsidDel="00000000" w:rsidP="00000000" w:rsidRDefault="00000000" w:rsidRPr="00000000" w14:paraId="00000033">
            <w:pPr>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rHeight w:val="200"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El estudiante:</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Conocerá la importancia  de las coordenadas geográficas y su aplicación práctica en la vida real a través de una narrativa digital interactiva que fomenta el uso de herramientas tecnológicas.</w:t>
            </w:r>
          </w:p>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200" w:hRule="atLeast"/>
          <w:tblHeader w:val="0"/>
        </w:trPr>
        <w:tc>
          <w:tcPr>
            <w:gridSpan w:val="6"/>
            <w:tcBorders>
              <w:top w:color="000000" w:space="0" w:sz="4" w:val="single"/>
              <w:left w:color="000000" w:space="0" w:sz="4" w:val="single"/>
              <w:bottom w:color="000000" w:space="0" w:sz="4" w:val="single"/>
            </w:tcBorders>
            <w:shd w:fill="b6d7a8" w:val="clear"/>
          </w:tcPr>
          <w:p w:rsidR="00000000" w:rsidDel="00000000" w:rsidP="00000000" w:rsidRDefault="00000000" w:rsidRPr="00000000" w14:paraId="00000041">
            <w:pPr>
              <w:jc w:val="center"/>
              <w:rPr>
                <w:rFonts w:ascii="Arial" w:cs="Arial" w:eastAsia="Arial" w:hAnsi="Arial"/>
                <w:b w:val="1"/>
              </w:rPr>
            </w:pPr>
            <w:r w:rsidDel="00000000" w:rsidR="00000000" w:rsidRPr="00000000">
              <w:rPr>
                <w:rFonts w:ascii="Arial" w:cs="Arial" w:eastAsia="Arial" w:hAnsi="Arial"/>
                <w:b w:val="1"/>
                <w:rtl w:val="0"/>
              </w:rPr>
              <w:t xml:space="preserve">------ Historia: Narrativa Digital-------</w:t>
            </w:r>
          </w:p>
        </w:tc>
      </w:tr>
      <w:tr>
        <w:trPr>
          <w:cantSplit w:val="0"/>
          <w:trHeight w:val="200"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La historia comienza con un grupo de estudiantes que reciben una misteriosa carta de un explorador llamado Capitán Geo. La carta contiene un desafío: seguir una serie de pistas basadas en coordenadas geográficas para encontrar un tesoro escondido en diferentes partes del mundo. Los estudiantes deben utilizar sus conocimientos de latitud y longitud para avanzar en la historia y superar diversos obstáculos.</w:t>
            </w:r>
          </w:p>
          <w:p w:rsidR="00000000" w:rsidDel="00000000" w:rsidP="00000000" w:rsidRDefault="00000000" w:rsidRPr="00000000" w14:paraId="00000049">
            <w:pPr>
              <w:rPr>
                <w:rFonts w:ascii="Arial" w:cs="Arial" w:eastAsia="Arial" w:hAnsi="Arial"/>
              </w:rPr>
            </w:pPr>
            <w:r w:rsidDel="00000000" w:rsidR="00000000" w:rsidRPr="00000000">
              <w:rPr>
                <w:rtl w:val="0"/>
              </w:rPr>
            </w:r>
          </w:p>
        </w:tc>
      </w:tr>
      <w:tr>
        <w:trPr>
          <w:cantSplit w:val="0"/>
          <w:trHeight w:val="200" w:hRule="atLeast"/>
          <w:tblHeader w:val="0"/>
        </w:trPr>
        <w:tc>
          <w:tcPr>
            <w:gridSpan w:val="3"/>
            <w:tcBorders>
              <w:top w:color="000000" w:space="0" w:sz="4" w:val="single"/>
              <w:left w:color="000000" w:space="0" w:sz="4" w:val="single"/>
              <w:bottom w:color="000000" w:space="0" w:sz="4" w:val="single"/>
            </w:tcBorders>
            <w:shd w:fill="b6d7a8" w:val="clear"/>
          </w:tcPr>
          <w:p w:rsidR="00000000" w:rsidDel="00000000" w:rsidP="00000000" w:rsidRDefault="00000000" w:rsidRPr="00000000" w14:paraId="0000004F">
            <w:pPr>
              <w:jc w:val="center"/>
              <w:rPr>
                <w:rFonts w:ascii="Arial" w:cs="Arial" w:eastAsia="Arial" w:hAnsi="Arial"/>
                <w:b w:val="1"/>
              </w:rPr>
            </w:pPr>
            <w:r w:rsidDel="00000000" w:rsidR="00000000" w:rsidRPr="00000000">
              <w:rPr>
                <w:rFonts w:ascii="Arial" w:cs="Arial" w:eastAsia="Arial" w:hAnsi="Arial"/>
                <w:b w:val="1"/>
                <w:rtl w:val="0"/>
              </w:rPr>
              <w:t xml:space="preserve">Retos Educativos con TIC</w:t>
            </w:r>
          </w:p>
        </w:tc>
        <w:tc>
          <w:tcPr>
            <w:gridSpan w:val="3"/>
            <w:tcBorders>
              <w:top w:color="000000" w:space="0" w:sz="4" w:val="single"/>
              <w:left w:color="000000" w:space="0" w:sz="4" w:val="single"/>
              <w:bottom w:color="000000" w:space="0" w:sz="4" w:val="single"/>
            </w:tcBorders>
            <w:shd w:fill="b6d7a8"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Propósito</w:t>
            </w:r>
          </w:p>
        </w:tc>
      </w:tr>
      <w:tr>
        <w:trPr>
          <w:cantSplit w:val="0"/>
          <w:trHeight w:val="20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b w:val="1"/>
                <w:rtl w:val="0"/>
              </w:rPr>
              <w:t xml:space="preserve">Desafío 1</w:t>
            </w:r>
            <w:r w:rsidDel="00000000" w:rsidR="00000000" w:rsidRPr="00000000">
              <w:rPr>
                <w:rFonts w:ascii="Arial" w:cs="Arial" w:eastAsia="Arial" w:hAnsi="Arial"/>
                <w:rtl w:val="0"/>
              </w:rPr>
              <w:t xml:space="preserve"> : Uso de Google Earth para identificar ubicaciones específicas usando coordenadas dadas.</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b w:val="1"/>
                <w:rtl w:val="0"/>
              </w:rPr>
              <w:t xml:space="preserve">Desafío 2:</w:t>
            </w:r>
            <w:r w:rsidDel="00000000" w:rsidR="00000000" w:rsidRPr="00000000">
              <w:rPr>
                <w:rFonts w:ascii="Arial" w:cs="Arial" w:eastAsia="Arial" w:hAnsi="Arial"/>
                <w:rtl w:val="0"/>
              </w:rPr>
              <w:t xml:space="preserve"> Creación de un mapa interactivo utilizando Google Maps, donde los estudiantes marcan puntos de interés y comparten las coordenadas con sus compañeros.</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b w:val="1"/>
                <w:rtl w:val="0"/>
              </w:rPr>
              <w:t xml:space="preserve">Desafío 3: </w:t>
            </w:r>
            <w:r w:rsidDel="00000000" w:rsidR="00000000" w:rsidRPr="00000000">
              <w:rPr>
                <w:rFonts w:ascii="Arial" w:cs="Arial" w:eastAsia="Arial" w:hAnsi="Arial"/>
                <w:rtl w:val="0"/>
              </w:rPr>
              <w:t xml:space="preserve">Uso de una aplicación de realidad aumentada (como </w:t>
            </w:r>
            <w:r w:rsidDel="00000000" w:rsidR="00000000" w:rsidRPr="00000000">
              <w:rPr>
                <w:rFonts w:ascii="Arial" w:cs="Arial" w:eastAsia="Arial" w:hAnsi="Arial"/>
                <w:rtl w:val="0"/>
              </w:rPr>
              <w:t xml:space="preserve">ARLOOPA</w:t>
            </w:r>
            <w:r w:rsidDel="00000000" w:rsidR="00000000" w:rsidRPr="00000000">
              <w:rPr>
                <w:rFonts w:ascii="Arial" w:cs="Arial" w:eastAsia="Arial" w:hAnsi="Arial"/>
                <w:rtl w:val="0"/>
              </w:rPr>
              <w:t xml:space="preserve">) para encontrar pistas virtuales en un entorno real.</w:t>
            </w:r>
          </w:p>
          <w:p w:rsidR="00000000" w:rsidDel="00000000" w:rsidP="00000000" w:rsidRDefault="00000000" w:rsidRPr="00000000" w14:paraId="0000005A">
            <w:pPr>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El propósito de esta narrativa digital es proporcionar a los estudiantes de bachillerato una experiencia de aprendizaje inmersiva sobre las coordenadas geográficas, que les permita no solo comprender conceptos teóricos, sino también aplicarlos en situaciones prácticas y cotidianas.</w:t>
            </w:r>
          </w:p>
        </w:tc>
      </w:tr>
      <w:tr>
        <w:trPr>
          <w:cantSplit w:val="0"/>
          <w:trHeight w:val="720"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Vínculo otra(s) asignatura(s):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b w:val="1"/>
                <w:rtl w:val="0"/>
              </w:rPr>
              <w:t xml:space="preserve">Matemáticas</w:t>
            </w:r>
            <w:r w:rsidDel="00000000" w:rsidR="00000000" w:rsidRPr="00000000">
              <w:rPr>
                <w:rFonts w:ascii="Arial" w:cs="Arial" w:eastAsia="Arial" w:hAnsi="Arial"/>
                <w:rtl w:val="0"/>
              </w:rPr>
              <w:t xml:space="preserve">: Comprensión de coordenadas cartesianas.</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Historia</w:t>
            </w:r>
            <w:r w:rsidDel="00000000" w:rsidR="00000000" w:rsidRPr="00000000">
              <w:rPr>
                <w:rFonts w:ascii="Arial" w:cs="Arial" w:eastAsia="Arial" w:hAnsi="Arial"/>
                <w:rtl w:val="0"/>
              </w:rPr>
              <w:t xml:space="preserve">: Investigación sobre los lugares históricos mencionados en la narrativa.</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Tecnología</w:t>
            </w:r>
            <w:r w:rsidDel="00000000" w:rsidR="00000000" w:rsidRPr="00000000">
              <w:rPr>
                <w:rFonts w:ascii="Arial" w:cs="Arial" w:eastAsia="Arial" w:hAnsi="Arial"/>
                <w:rtl w:val="0"/>
              </w:rPr>
              <w:t xml:space="preserve">: Uso de herramientas digitales y aplicaciones de realidad aumentada.</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Inglés</w:t>
            </w:r>
            <w:r w:rsidDel="00000000" w:rsidR="00000000" w:rsidRPr="00000000">
              <w:rPr>
                <w:rFonts w:ascii="Arial" w:cs="Arial" w:eastAsia="Arial" w:hAnsi="Arial"/>
                <w:rtl w:val="0"/>
              </w:rPr>
              <w:t xml:space="preserve">: Lectura y comprensión de textos en inglés sobre geografía (si aplica).</w:t>
            </w:r>
          </w:p>
          <w:p w:rsidR="00000000" w:rsidDel="00000000" w:rsidP="00000000" w:rsidRDefault="00000000" w:rsidRPr="00000000" w14:paraId="00000066">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b w:val="1"/>
                <w:rtl w:val="0"/>
              </w:rPr>
              <w:t xml:space="preserve">No. horas Clases</w:t>
            </w:r>
            <w:r w:rsidDel="00000000" w:rsidR="00000000" w:rsidRPr="00000000">
              <w:rPr>
                <w:rFonts w:ascii="Arial" w:cs="Arial" w:eastAsia="Arial" w:hAnsi="Arial"/>
                <w:rtl w:val="0"/>
              </w:rPr>
              <w:t xml:space="preserv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3 (1 hora cada una)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b w:val="1"/>
                <w:rtl w:val="0"/>
              </w:rPr>
              <w:t xml:space="preserve">No. horas Extra-Clase:</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3 horas (para investigación, actividades prácticas y evaluación)</w:t>
            </w:r>
          </w:p>
        </w:tc>
      </w:tr>
      <w:tr>
        <w:trPr>
          <w:cantSplit w:val="0"/>
          <w:trHeight w:val="375" w:hRule="atLeast"/>
          <w:tblHeader w:val="0"/>
        </w:trPr>
        <w:tc>
          <w:tcPr>
            <w:gridSpan w:val="6"/>
            <w:shd w:fill="d9ead3" w:val="clear"/>
            <w:vAlign w:val="center"/>
          </w:tcPr>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 Herramientas de IAG con ejemplo de </w:t>
            </w:r>
            <w:r w:rsidDel="00000000" w:rsidR="00000000" w:rsidRPr="00000000">
              <w:rPr>
                <w:rFonts w:ascii="Arial" w:cs="Arial" w:eastAsia="Arial" w:hAnsi="Arial"/>
                <w:b w:val="1"/>
                <w:i w:val="1"/>
                <w:rtl w:val="0"/>
              </w:rPr>
              <w:t xml:space="preserve">prompt</w:t>
            </w:r>
            <w:r w:rsidDel="00000000" w:rsidR="00000000" w:rsidRPr="00000000">
              <w:rPr>
                <w:rFonts w:ascii="Arial" w:cs="Arial" w:eastAsia="Arial" w:hAnsi="Arial"/>
                <w:b w:val="1"/>
                <w:rtl w:val="0"/>
              </w:rPr>
              <w:t xml:space="preserve">&gt;&gt; --------</w:t>
            </w:r>
          </w:p>
        </w:tc>
      </w:tr>
      <w:tr>
        <w:trPr>
          <w:cantSplit w:val="0"/>
          <w:trHeight w:val="334" w:hRule="atLeast"/>
          <w:tblHeader w:val="0"/>
        </w:trPr>
        <w:tc>
          <w:tcPr>
            <w:gridSpan w:val="3"/>
            <w:shd w:fill="ffffff" w:val="clear"/>
            <w:vAlign w:val="center"/>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-IAG &lt;texto-texto&gt;</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tc>
        <w:tc>
          <w:tcPr>
            <w:gridSpan w:val="3"/>
            <w:shd w:fill="ffffff"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Actúa como experto en geografía y desarrolla una historia narrativa digital sobre las coordenadas geográficas, para alumnos de nivel bachillerato con objetivo, tres retos con TIC, proposito,numero de clases, número de horas extraclase, vínculos con otras asignaturas, instrumentos de evaluación, referencias en español en formato APA 7.0 </w:t>
            </w:r>
          </w:p>
        </w:tc>
      </w:tr>
      <w:tr>
        <w:trPr>
          <w:cantSplit w:val="0"/>
          <w:trHeight w:val="1039" w:hRule="atLeast"/>
          <w:tblHeader w:val="0"/>
        </w:trPr>
        <w:tc>
          <w:tcPr>
            <w:tcBorders>
              <w:right w:color="000000" w:space="0" w:sz="4" w:val="single"/>
            </w:tcBorders>
            <w:shd w:fill="b6d7a8" w:val="clear"/>
            <w:vAlign w:val="center"/>
          </w:tcPr>
          <w:p w:rsidR="00000000" w:rsidDel="00000000" w:rsidP="00000000" w:rsidRDefault="00000000" w:rsidRPr="00000000" w14:paraId="0000007F">
            <w:pPr>
              <w:jc w:val="center"/>
              <w:rPr>
                <w:rFonts w:ascii="Arial" w:cs="Arial" w:eastAsia="Arial" w:hAnsi="Arial"/>
                <w:b w:val="1"/>
              </w:rPr>
            </w:pPr>
            <w:r w:rsidDel="00000000" w:rsidR="00000000" w:rsidRPr="00000000">
              <w:rPr>
                <w:rFonts w:ascii="Arial" w:cs="Arial" w:eastAsia="Arial" w:hAnsi="Arial"/>
                <w:b w:val="1"/>
                <w:rtl w:val="0"/>
              </w:rPr>
              <w:t xml:space="preserve">TIC que se implementa</w:t>
            </w:r>
          </w:p>
        </w:tc>
        <w:tc>
          <w:tcPr>
            <w:gridSpan w:val="5"/>
            <w:tcBorders>
              <w:left w:color="000000" w:space="0" w:sz="4" w:val="single"/>
            </w:tcBorders>
            <w:shd w:fill="ffffff" w:val="clear"/>
            <w:vAlign w:val="center"/>
          </w:tcPr>
          <w:p w:rsidR="00000000" w:rsidDel="00000000" w:rsidP="00000000" w:rsidRDefault="00000000" w:rsidRPr="00000000" w14:paraId="00000080">
            <w:pPr>
              <w:spacing w:line="360" w:lineRule="auto"/>
              <w:rPr>
                <w:rFonts w:ascii="Arial" w:cs="Arial" w:eastAsia="Arial" w:hAnsi="Arial"/>
              </w:rPr>
            </w:pPr>
            <w:r w:rsidDel="00000000" w:rsidR="00000000" w:rsidRPr="00000000">
              <w:rPr>
                <w:rFonts w:ascii="Arial" w:cs="Arial" w:eastAsia="Arial" w:hAnsi="Arial"/>
                <w:rtl w:val="0"/>
              </w:rPr>
              <w:t xml:space="preserve">Classroom (  )  Blog (  )  Foro (  )  Maps Tools (  )  Página Web (X  )  Podcast (  )  PowerPoint (X  )  Redes Sociales (  ) Software Especializado (  )  Video (  ) Wiki (  )  Word ( X )  Herramientas de cómputo en la nube: Google Drive ( ) Dropbox (  )   Metaverse-Studio ( )  CVA-Comunavirtual.com (X  )  ChatGPT (  )  Dialogflow ( ) Bing ( )  Ideogram ( ) </w:t>
            </w:r>
            <w:r w:rsidDel="00000000" w:rsidR="00000000" w:rsidRPr="00000000">
              <w:rPr>
                <w:rFonts w:ascii="Arial" w:cs="Arial" w:eastAsia="Arial" w:hAnsi="Arial"/>
                <w:rtl w:val="0"/>
              </w:rPr>
              <w:t xml:space="preserve">MusicGen</w:t>
            </w:r>
            <w:r w:rsidDel="00000000" w:rsidR="00000000" w:rsidRPr="00000000">
              <w:rPr>
                <w:rFonts w:ascii="Arial" w:cs="Arial" w:eastAsia="Arial" w:hAnsi="Arial"/>
                <w:rtl w:val="0"/>
              </w:rPr>
              <w:t xml:space="preserve"> ( )  Invideo ( )  Otro  ( X )  Especificar: Google Earth y Google Maps.</w:t>
            </w:r>
          </w:p>
        </w:tc>
      </w:tr>
    </w:tbl>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2"/>
        <w:tblW w:w="9540.0" w:type="dxa"/>
        <w:jc w:val="left"/>
        <w:tblInd w:w="1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1290"/>
        <w:gridCol w:w="3255"/>
        <w:gridCol w:w="3480"/>
        <w:tblGridChange w:id="0">
          <w:tblGrid>
            <w:gridCol w:w="1515"/>
            <w:gridCol w:w="1290"/>
            <w:gridCol w:w="3255"/>
            <w:gridCol w:w="3480"/>
          </w:tblGrid>
        </w:tblGridChange>
      </w:tblGrid>
      <w:tr>
        <w:trPr>
          <w:cantSplit w:val="0"/>
          <w:tblHeader w:val="0"/>
        </w:trPr>
        <w:tc>
          <w:tcPr>
            <w:shd w:fill="b6d7a8" w:val="clear"/>
            <w:vAlign w:val="center"/>
          </w:tcPr>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Producto(s) final(es):</w:t>
            </w:r>
          </w:p>
        </w:tc>
        <w:tc>
          <w:tcPr>
            <w:gridSpan w:val="3"/>
            <w:shd w:fill="auto" w:val="clear"/>
          </w:tcPr>
          <w:p w:rsidR="00000000" w:rsidDel="00000000" w:rsidP="00000000" w:rsidRDefault="00000000" w:rsidRPr="00000000" w14:paraId="00000087">
            <w:pPr>
              <w:rPr>
                <w:rFonts w:ascii="Arial" w:cs="Arial" w:eastAsia="Arial" w:hAnsi="Arial"/>
                <w:b w:val="1"/>
              </w:rPr>
            </w:pP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Fonts w:ascii="Arial" w:cs="Arial" w:eastAsia="Arial" w:hAnsi="Arial"/>
                <w:rtl w:val="0"/>
              </w:rPr>
              <w:t xml:space="preserve">Creación de una presentación digital donde los estudiantes narran su viaje y cómo resolvieron las pistas utilizando coordenadas geográficas.</w:t>
            </w:r>
          </w:p>
        </w:tc>
      </w:tr>
      <w:tr>
        <w:trPr>
          <w:cantSplit w:val="0"/>
          <w:trHeight w:val="390" w:hRule="atLeast"/>
          <w:tblHeader w:val="0"/>
        </w:trPr>
        <w:tc>
          <w:tcPr>
            <w:gridSpan w:val="4"/>
            <w:shd w:fill="b6d7a8" w:val="clear"/>
            <w:vAlign w:val="center"/>
          </w:tcPr>
          <w:p w:rsidR="00000000" w:rsidDel="00000000" w:rsidP="00000000" w:rsidRDefault="00000000" w:rsidRPr="00000000" w14:paraId="0000008B">
            <w:pPr>
              <w:jc w:val="center"/>
              <w:rPr>
                <w:rFonts w:ascii="Arial" w:cs="Arial" w:eastAsia="Arial" w:hAnsi="Arial"/>
                <w:b w:val="1"/>
              </w:rPr>
            </w:pPr>
            <w:r w:rsidDel="00000000" w:rsidR="00000000" w:rsidRPr="00000000">
              <w:rPr>
                <w:rFonts w:ascii="Arial" w:cs="Arial" w:eastAsia="Arial" w:hAnsi="Arial"/>
                <w:b w:val="1"/>
                <w:rtl w:val="0"/>
              </w:rPr>
              <w:t xml:space="preserve">       ----- Contenidos del programa estudio y material didáctico -------</w:t>
            </w:r>
          </w:p>
        </w:tc>
      </w:tr>
      <w:tr>
        <w:trPr>
          <w:cantSplit w:val="0"/>
          <w:trHeight w:val="779" w:hRule="atLeast"/>
          <w:tblHeader w:val="0"/>
        </w:trPr>
        <w:tc>
          <w:tcPr>
            <w:gridSpan w:val="2"/>
            <w:shd w:fill="auto" w:val="clear"/>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Conceptual (saber)</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160" w:line="259" w:lineRule="auto"/>
              <w:ind w:left="315" w:hanging="284"/>
              <w:rPr>
                <w:rFonts w:ascii="Arial" w:cs="Arial" w:eastAsia="Arial" w:hAnsi="Arial"/>
                <w:color w:val="000000"/>
              </w:rPr>
            </w:pPr>
            <w:r w:rsidDel="00000000" w:rsidR="00000000" w:rsidRPr="00000000">
              <w:rPr>
                <w:rFonts w:ascii="Arial" w:cs="Arial" w:eastAsia="Arial" w:hAnsi="Arial"/>
                <w:rtl w:val="0"/>
              </w:rPr>
              <w:t xml:space="preserve">De las representaciones básicas del espacio a los Sistemas de Información Geográfica a) Los elementos fundamentales de las representaciones cartográficas b) Tipos de mapas y tecnologías de información geográfica</w:t>
            </w:r>
            <w:r w:rsidDel="00000000" w:rsidR="00000000" w:rsidRPr="00000000">
              <w:rPr>
                <w:rtl w:val="0"/>
              </w:rPr>
            </w:r>
          </w:p>
        </w:tc>
        <w:tc>
          <w:tcPr>
            <w:shd w:fill="auto" w:val="clear"/>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Procedimental (saber hacer)</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160" w:line="259" w:lineRule="auto"/>
              <w:ind w:left="180" w:hanging="180"/>
              <w:rPr>
                <w:rFonts w:ascii="Arial" w:cs="Arial" w:eastAsia="Arial" w:hAnsi="Arial"/>
                <w:color w:val="000000"/>
              </w:rPr>
            </w:pPr>
            <w:r w:rsidDel="00000000" w:rsidR="00000000" w:rsidRPr="00000000">
              <w:rPr>
                <w:rFonts w:ascii="Arial" w:cs="Arial" w:eastAsia="Arial" w:hAnsi="Arial"/>
                <w:rtl w:val="0"/>
              </w:rPr>
              <w:t xml:space="preserve">Utilización de la metodología para el análisis espacial y aplicaciones geográficas de las TIC </w:t>
            </w:r>
            <w:r w:rsidDel="00000000" w:rsidR="00000000" w:rsidRPr="00000000">
              <w:rPr>
                <w:rtl w:val="0"/>
              </w:rPr>
            </w:r>
          </w:p>
        </w:tc>
        <w:tc>
          <w:tcPr>
            <w:shd w:fill="auto" w:val="clea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 Actitudinal (saber ser)</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after="160" w:line="259" w:lineRule="auto"/>
              <w:ind w:left="170" w:hanging="142"/>
              <w:rPr>
                <w:rFonts w:ascii="Arial" w:cs="Arial" w:eastAsia="Arial" w:hAnsi="Arial"/>
                <w:color w:val="000000"/>
              </w:rPr>
            </w:pPr>
            <w:r w:rsidDel="00000000" w:rsidR="00000000" w:rsidRPr="00000000">
              <w:rPr>
                <w:rFonts w:ascii="Arial" w:cs="Arial" w:eastAsia="Arial" w:hAnsi="Arial"/>
                <w:rtl w:val="0"/>
              </w:rPr>
              <w:t xml:space="preserve">Valoración de los tipos de representaciones espaciales</w:t>
            </w:r>
            <w:r w:rsidDel="00000000" w:rsidR="00000000" w:rsidRPr="00000000">
              <w:rPr>
                <w:rtl w:val="0"/>
              </w:rPr>
            </w:r>
          </w:p>
        </w:tc>
      </w:tr>
      <w:tr>
        <w:trPr>
          <w:cantSplit w:val="0"/>
          <w:trHeight w:val="414" w:hRule="atLeast"/>
          <w:tblHeader w:val="0"/>
        </w:trPr>
        <w:tc>
          <w:tcPr>
            <w:gridSpan w:val="4"/>
            <w:shd w:fill="b6d7a8" w:val="clear"/>
            <w:vAlign w:val="center"/>
          </w:tcPr>
          <w:p w:rsidR="00000000" w:rsidDel="00000000" w:rsidP="00000000" w:rsidRDefault="00000000" w:rsidRPr="00000000" w14:paraId="00000096">
            <w:pPr>
              <w:jc w:val="center"/>
              <w:rPr>
                <w:rFonts w:ascii="Arial" w:cs="Arial" w:eastAsia="Arial" w:hAnsi="Arial"/>
                <w:b w:val="1"/>
              </w:rPr>
            </w:pPr>
            <w:r w:rsidDel="00000000" w:rsidR="00000000" w:rsidRPr="00000000">
              <w:rPr>
                <w:rFonts w:ascii="Arial" w:cs="Arial" w:eastAsia="Arial" w:hAnsi="Arial"/>
                <w:b w:val="1"/>
                <w:rtl w:val="0"/>
              </w:rPr>
              <w:t xml:space="preserve">------ Nombre de las actividades por Fase --------</w:t>
            </w:r>
          </w:p>
        </w:tc>
      </w:tr>
      <w:tr>
        <w:trPr>
          <w:cantSplit w:val="0"/>
          <w:trHeight w:val="686" w:hRule="atLeast"/>
          <w:tblHeader w:val="0"/>
        </w:trPr>
        <w:tc>
          <w:tcPr>
            <w:gridSpan w:val="2"/>
            <w:shd w:fill="auto" w:val="clear"/>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Apertura</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160" w:line="259" w:lineRule="auto"/>
              <w:ind w:left="173" w:hanging="142"/>
              <w:rPr>
                <w:rFonts w:ascii="Arial" w:cs="Arial" w:eastAsia="Arial" w:hAnsi="Arial"/>
                <w:color w:val="000000"/>
              </w:rPr>
            </w:pPr>
            <w:r w:rsidDel="00000000" w:rsidR="00000000" w:rsidRPr="00000000">
              <w:rPr>
                <w:rFonts w:ascii="Arial" w:cs="Arial" w:eastAsia="Arial" w:hAnsi="Arial"/>
                <w:rtl w:val="0"/>
              </w:rPr>
              <w:t xml:space="preserve">Explicación teórica de las coordenadas geográficas (latitud y longitud).</w:t>
            </w:r>
            <w:r w:rsidDel="00000000" w:rsidR="00000000" w:rsidRPr="00000000">
              <w:rPr>
                <w:rtl w:val="0"/>
              </w:rPr>
            </w:r>
          </w:p>
        </w:tc>
        <w:tc>
          <w:tcPr>
            <w:shd w:fill="auto" w:val="clear"/>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Desarrollo</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after="160" w:line="259" w:lineRule="auto"/>
              <w:ind w:left="180" w:hanging="142"/>
              <w:rPr>
                <w:rFonts w:ascii="Arial" w:cs="Arial" w:eastAsia="Arial" w:hAnsi="Arial"/>
                <w:color w:val="000000"/>
              </w:rPr>
            </w:pPr>
            <w:r w:rsidDel="00000000" w:rsidR="00000000" w:rsidRPr="00000000">
              <w:rPr>
                <w:rFonts w:ascii="Arial" w:cs="Arial" w:eastAsia="Arial" w:hAnsi="Arial"/>
                <w:rtl w:val="0"/>
              </w:rPr>
              <w:t xml:space="preserve">Ejemplos prácticos de uso de coordenadas geográficas en la vida cotidiana (navegación, GPS)</w:t>
            </w:r>
            <w:r w:rsidDel="00000000" w:rsidR="00000000" w:rsidRPr="00000000">
              <w:rPr>
                <w:rtl w:val="0"/>
              </w:rPr>
            </w:r>
          </w:p>
        </w:tc>
        <w:tc>
          <w:tcPr>
            <w:shd w:fill="auto"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Cierre</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160" w:line="259" w:lineRule="auto"/>
              <w:ind w:left="312" w:hanging="284"/>
              <w:rPr>
                <w:rFonts w:ascii="Arial" w:cs="Arial" w:eastAsia="Arial" w:hAnsi="Arial"/>
                <w:color w:val="000000"/>
              </w:rPr>
            </w:pPr>
            <w:r w:rsidDel="00000000" w:rsidR="00000000" w:rsidRPr="00000000">
              <w:rPr>
                <w:rFonts w:ascii="Arial" w:cs="Arial" w:eastAsia="Arial" w:hAnsi="Arial"/>
                <w:rtl w:val="0"/>
              </w:rPr>
              <w:t xml:space="preserve">Los estudiantes siguen la historia del Capitán Geo y resuelven pistas usando coordenadas geográficas</w:t>
            </w: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tc>
      </w:tr>
    </w:tbl>
    <w:p w:rsidR="00000000" w:rsidDel="00000000" w:rsidP="00000000" w:rsidRDefault="00000000" w:rsidRPr="00000000" w14:paraId="000000A2">
      <w:pPr>
        <w:spacing w:line="276"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0A3">
      <w:pPr>
        <w:spacing w:line="276" w:lineRule="auto"/>
        <w:ind w:left="-426" w:firstLine="0"/>
        <w:rPr>
          <w:rFonts w:ascii="Arial" w:cs="Arial" w:eastAsia="Arial" w:hAnsi="Arial"/>
          <w:b w:val="1"/>
        </w:rPr>
      </w:pPr>
      <w:r w:rsidDel="00000000" w:rsidR="00000000" w:rsidRPr="00000000">
        <w:rPr>
          <w:rFonts w:ascii="Arial" w:cs="Arial" w:eastAsia="Arial" w:hAnsi="Arial"/>
          <w:b w:val="1"/>
          <w:rtl w:val="0"/>
        </w:rPr>
        <w:t xml:space="preserve">Anexos.</w:t>
      </w:r>
    </w:p>
    <w:p w:rsidR="00000000" w:rsidDel="00000000" w:rsidP="00000000" w:rsidRDefault="00000000" w:rsidRPr="00000000" w14:paraId="000000A4">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Instrumentos de evaluación</w:t>
      </w:r>
      <w:r w:rsidDel="00000000" w:rsidR="00000000" w:rsidRPr="00000000">
        <w:rPr>
          <w:rtl w:val="0"/>
        </w:rPr>
      </w:r>
    </w:p>
    <w:p w:rsidR="00000000" w:rsidDel="00000000" w:rsidP="00000000" w:rsidRDefault="00000000" w:rsidRPr="00000000" w14:paraId="000000A5">
      <w:pPr>
        <w:spacing w:after="240" w:before="240" w:line="276" w:lineRule="auto"/>
        <w:ind w:left="720" w:firstLine="0"/>
        <w:rPr>
          <w:rFonts w:ascii="Arial" w:cs="Arial" w:eastAsia="Arial" w:hAnsi="Arial"/>
        </w:rPr>
      </w:pPr>
      <w:r w:rsidDel="00000000" w:rsidR="00000000" w:rsidRPr="00000000">
        <w:rPr>
          <w:rFonts w:ascii="Arial" w:cs="Arial" w:eastAsia="Arial" w:hAnsi="Arial"/>
          <w:b w:val="1"/>
          <w:rtl w:val="0"/>
        </w:rPr>
        <w:t xml:space="preserve">Rúbrica de Presentación Digital</w:t>
      </w:r>
      <w:r w:rsidDel="00000000" w:rsidR="00000000" w:rsidRPr="00000000">
        <w:rPr>
          <w:rFonts w:ascii="Arial" w:cs="Arial" w:eastAsia="Arial" w:hAnsi="Arial"/>
          <w:rtl w:val="0"/>
        </w:rPr>
        <w:t xml:space="preserve">:</w:t>
      </w:r>
    </w:p>
    <w:p w:rsidR="00000000" w:rsidDel="00000000" w:rsidP="00000000" w:rsidRDefault="00000000" w:rsidRPr="00000000" w14:paraId="000000A6">
      <w:pPr>
        <w:numPr>
          <w:ilvl w:val="1"/>
          <w:numId w:val="1"/>
        </w:numPr>
        <w:spacing w:after="0" w:afterAutospacing="0" w:before="240" w:line="276" w:lineRule="auto"/>
        <w:ind w:left="1440" w:hanging="360"/>
        <w:rPr>
          <w:rFonts w:ascii="Arial" w:cs="Arial" w:eastAsia="Arial" w:hAnsi="Arial"/>
        </w:rPr>
      </w:pPr>
      <w:r w:rsidDel="00000000" w:rsidR="00000000" w:rsidRPr="00000000">
        <w:rPr>
          <w:rFonts w:ascii="Arial" w:cs="Arial" w:eastAsia="Arial" w:hAnsi="Arial"/>
          <w:rtl w:val="0"/>
        </w:rPr>
        <w:t xml:space="preserve">Claridad y precisión en el uso de coordenadas geográficas.</w:t>
      </w:r>
    </w:p>
    <w:p w:rsidR="00000000" w:rsidDel="00000000" w:rsidP="00000000" w:rsidRDefault="00000000" w:rsidRPr="00000000" w14:paraId="000000A7">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Creatividad y originalidad en la presentación.</w:t>
      </w:r>
    </w:p>
    <w:p w:rsidR="00000000" w:rsidDel="00000000" w:rsidP="00000000" w:rsidRDefault="00000000" w:rsidRPr="00000000" w14:paraId="000000A8">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Integración de herramientas tecnológicas.</w:t>
      </w:r>
    </w:p>
    <w:p w:rsidR="00000000" w:rsidDel="00000000" w:rsidP="00000000" w:rsidRDefault="00000000" w:rsidRPr="00000000" w14:paraId="000000A9">
      <w:pPr>
        <w:numPr>
          <w:ilvl w:val="1"/>
          <w:numId w:val="1"/>
        </w:numPr>
        <w:spacing w:after="24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Capacidad de investigación y análisis de la información.</w:t>
      </w:r>
    </w:p>
    <w:p w:rsidR="00000000" w:rsidDel="00000000" w:rsidP="00000000" w:rsidRDefault="00000000" w:rsidRPr="00000000" w14:paraId="000000AA">
      <w:pPr>
        <w:spacing w:after="240" w:before="240" w:line="276" w:lineRule="auto"/>
        <w:ind w:left="720" w:firstLine="0"/>
        <w:rPr>
          <w:rFonts w:ascii="Arial" w:cs="Arial" w:eastAsia="Arial" w:hAnsi="Arial"/>
        </w:rPr>
      </w:pPr>
      <w:r w:rsidDel="00000000" w:rsidR="00000000" w:rsidRPr="00000000">
        <w:rPr>
          <w:rFonts w:ascii="Arial" w:cs="Arial" w:eastAsia="Arial" w:hAnsi="Arial"/>
          <w:b w:val="1"/>
          <w:rtl w:val="0"/>
        </w:rPr>
        <w:t xml:space="preserve">Evaluación de Retos TIC</w:t>
      </w:r>
      <w:r w:rsidDel="00000000" w:rsidR="00000000" w:rsidRPr="00000000">
        <w:rPr>
          <w:rFonts w:ascii="Arial" w:cs="Arial" w:eastAsia="Arial" w:hAnsi="Arial"/>
          <w:rtl w:val="0"/>
        </w:rPr>
        <w:t xml:space="preserve">:</w:t>
      </w:r>
    </w:p>
    <w:p w:rsidR="00000000" w:rsidDel="00000000" w:rsidP="00000000" w:rsidRDefault="00000000" w:rsidRPr="00000000" w14:paraId="000000AB">
      <w:pPr>
        <w:numPr>
          <w:ilvl w:val="1"/>
          <w:numId w:val="1"/>
        </w:numPr>
        <w:spacing w:after="0" w:afterAutospacing="0" w:before="240" w:line="276" w:lineRule="auto"/>
        <w:ind w:left="1440" w:hanging="360"/>
        <w:rPr>
          <w:rFonts w:ascii="Arial" w:cs="Arial" w:eastAsia="Arial" w:hAnsi="Arial"/>
        </w:rPr>
      </w:pPr>
      <w:r w:rsidDel="00000000" w:rsidR="00000000" w:rsidRPr="00000000">
        <w:rPr>
          <w:rFonts w:ascii="Arial" w:cs="Arial" w:eastAsia="Arial" w:hAnsi="Arial"/>
          <w:rtl w:val="0"/>
        </w:rPr>
        <w:t xml:space="preserve">Correcta utilización de Google Earth y Google Maps.</w:t>
      </w:r>
    </w:p>
    <w:p w:rsidR="00000000" w:rsidDel="00000000" w:rsidP="00000000" w:rsidRDefault="00000000" w:rsidRPr="00000000" w14:paraId="000000AC">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Participación activa en la actividad de realidad aumentada.</w:t>
      </w:r>
    </w:p>
    <w:p w:rsidR="00000000" w:rsidDel="00000000" w:rsidP="00000000" w:rsidRDefault="00000000" w:rsidRPr="00000000" w14:paraId="000000AD">
      <w:pPr>
        <w:numPr>
          <w:ilvl w:val="1"/>
          <w:numId w:val="1"/>
        </w:numPr>
        <w:spacing w:after="24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Resolución de problemas y toma de decisiones.</w:t>
      </w:r>
    </w:p>
    <w:p w:rsidR="00000000" w:rsidDel="00000000" w:rsidP="00000000" w:rsidRDefault="00000000" w:rsidRPr="00000000" w14:paraId="000000AE">
      <w:pPr>
        <w:spacing w:after="240" w:before="240" w:line="276" w:lineRule="auto"/>
        <w:ind w:left="720" w:firstLine="0"/>
        <w:rPr>
          <w:rFonts w:ascii="Arial" w:cs="Arial" w:eastAsia="Arial" w:hAnsi="Arial"/>
        </w:rPr>
      </w:pPr>
      <w:r w:rsidDel="00000000" w:rsidR="00000000" w:rsidRPr="00000000">
        <w:rPr>
          <w:rFonts w:ascii="Arial" w:cs="Arial" w:eastAsia="Arial" w:hAnsi="Arial"/>
          <w:b w:val="1"/>
          <w:rtl w:val="0"/>
        </w:rPr>
        <w:t xml:space="preserve">Autoevaluación y Coevaluación</w:t>
      </w:r>
      <w:r w:rsidDel="00000000" w:rsidR="00000000" w:rsidRPr="00000000">
        <w:rPr>
          <w:rFonts w:ascii="Arial" w:cs="Arial" w:eastAsia="Arial" w:hAnsi="Arial"/>
          <w:rtl w:val="0"/>
        </w:rPr>
        <w:t xml:space="preserve">:</w:t>
      </w:r>
    </w:p>
    <w:p w:rsidR="00000000" w:rsidDel="00000000" w:rsidP="00000000" w:rsidRDefault="00000000" w:rsidRPr="00000000" w14:paraId="000000AF">
      <w:pPr>
        <w:numPr>
          <w:ilvl w:val="1"/>
          <w:numId w:val="1"/>
        </w:numPr>
        <w:spacing w:after="0" w:afterAutospacing="0" w:before="240" w:line="276" w:lineRule="auto"/>
        <w:ind w:left="1440" w:hanging="360"/>
        <w:rPr>
          <w:rFonts w:ascii="Arial" w:cs="Arial" w:eastAsia="Arial" w:hAnsi="Arial"/>
        </w:rPr>
      </w:pPr>
      <w:r w:rsidDel="00000000" w:rsidR="00000000" w:rsidRPr="00000000">
        <w:rPr>
          <w:rFonts w:ascii="Arial" w:cs="Arial" w:eastAsia="Arial" w:hAnsi="Arial"/>
          <w:rtl w:val="0"/>
        </w:rPr>
        <w:t xml:space="preserve">Reflexión escrita sobre el aprendizaje individual y del grupo.</w:t>
      </w:r>
    </w:p>
    <w:p w:rsidR="00000000" w:rsidDel="00000000" w:rsidP="00000000" w:rsidRDefault="00000000" w:rsidRPr="00000000" w14:paraId="000000B0">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Feedback de los compañeros sobre las presentaciones y participación en las actividades.</w:t>
      </w:r>
    </w:p>
    <w:p w:rsidR="00000000" w:rsidDel="00000000" w:rsidP="00000000" w:rsidRDefault="00000000" w:rsidRPr="00000000" w14:paraId="000000B1">
      <w:pPr>
        <w:numPr>
          <w:ilvl w:val="1"/>
          <w:numId w:val="1"/>
        </w:numPr>
        <w:spacing w:after="0" w:afterAutospacing="0" w:before="0" w:beforeAutospacing="0" w:line="276" w:lineRule="auto"/>
        <w:ind w:left="1440" w:hanging="360"/>
        <w:rPr>
          <w:rFonts w:ascii="Arial" w:cs="Arial" w:eastAsia="Arial" w:hAnsi="Arial"/>
          <w:u w:val="none"/>
        </w:rPr>
      </w:pPr>
      <w:r w:rsidDel="00000000" w:rsidR="00000000" w:rsidRPr="00000000">
        <w:rPr>
          <w:rtl w:val="0"/>
        </w:rPr>
      </w:r>
    </w:p>
    <w:p w:rsidR="00000000" w:rsidDel="00000000" w:rsidP="00000000" w:rsidRDefault="00000000" w:rsidRPr="00000000" w14:paraId="000000B2">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Referencias bibliográficas</w:t>
      </w:r>
    </w:p>
    <w:p w:rsidR="00000000" w:rsidDel="00000000" w:rsidP="00000000" w:rsidRDefault="00000000" w:rsidRPr="00000000" w14:paraId="000000B3">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Instituto Geográfico Nacional. (2021). Guía de coordenadas geográficas. https://www.ign.es/web/ign/portal/resources/docs/IGN-CG/Guia_de_Coordenadas_Geograficas.pdf</w:t>
      </w:r>
    </w:p>
    <w:p w:rsidR="00000000" w:rsidDel="00000000" w:rsidP="00000000" w:rsidRDefault="00000000" w:rsidRPr="00000000" w14:paraId="000000B4">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Google. (2021). Google Earth. https://www.google.com/earth/</w:t>
      </w:r>
    </w:p>
    <w:p w:rsidR="00000000" w:rsidDel="00000000" w:rsidP="00000000" w:rsidRDefault="00000000" w:rsidRPr="00000000" w14:paraId="000000B5">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ARLOOPA. (2021). Aplicación de realidad aumentada. https://www.arloopa.com/</w:t>
      </w:r>
    </w:p>
    <w:p w:rsidR="00000000" w:rsidDel="00000000" w:rsidP="00000000" w:rsidRDefault="00000000" w:rsidRPr="00000000" w14:paraId="000000B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line="276" w:lineRule="auto"/>
        <w:ind w:left="-426" w:firstLine="0"/>
        <w:rPr/>
      </w:pPr>
      <w:r w:rsidDel="00000000" w:rsidR="00000000" w:rsidRPr="00000000">
        <w:rPr>
          <w:rtl w:val="0"/>
        </w:rPr>
      </w:r>
    </w:p>
    <w:p w:rsidR="00000000" w:rsidDel="00000000" w:rsidP="00000000" w:rsidRDefault="00000000" w:rsidRPr="00000000" w14:paraId="000000B9">
      <w:pPr>
        <w:spacing w:line="276" w:lineRule="auto"/>
        <w:ind w:left="-426" w:firstLine="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993" w:top="1077" w:left="1133.858267716535" w:right="1183"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Bdr>
        <w:top w:color="000000" w:space="1" w:sz="4" w:val="single"/>
      </w:pBdr>
      <w:tabs>
        <w:tab w:val="center" w:leader="none" w:pos="4550"/>
        <w:tab w:val="left" w:leader="none" w:pos="5818"/>
      </w:tabs>
      <w:ind w:left="-567" w:right="260" w:firstLine="0"/>
      <w:jc w:val="right"/>
      <w:rPr>
        <w:color w:val="222a35"/>
        <w:sz w:val="16"/>
        <w:szCs w:val="16"/>
      </w:rPr>
    </w:pPr>
    <w:r w:rsidDel="00000000" w:rsidR="00000000" w:rsidRPr="00000000">
      <w:rPr>
        <w:color w:val="8496b0"/>
        <w:sz w:val="16"/>
        <w:szCs w:val="16"/>
        <w:rtl w:val="0"/>
      </w:rPr>
      <w:t xml:space="preserve">Instructor: Osman Villanueva García                                                                                                  Página </w:t>
    </w:r>
    <w:r w:rsidDel="00000000" w:rsidR="00000000" w:rsidRPr="00000000">
      <w:rPr>
        <w:color w:val="323e4f"/>
        <w:sz w:val="16"/>
        <w:szCs w:val="16"/>
      </w:rPr>
      <w:fldChar w:fldCharType="begin"/>
      <w:instrText xml:space="preserve">PAGE</w:instrText>
      <w:fldChar w:fldCharType="separate"/>
      <w:fldChar w:fldCharType="end"/>
    </w:r>
    <w:r w:rsidDel="00000000" w:rsidR="00000000" w:rsidRPr="00000000">
      <w:rPr>
        <w:color w:val="323e4f"/>
        <w:sz w:val="16"/>
        <w:szCs w:val="16"/>
        <w:rtl w:val="0"/>
      </w:rPr>
      <w:t xml:space="preserve"> | </w:t>
    </w:r>
    <w:r w:rsidDel="00000000" w:rsidR="00000000" w:rsidRPr="00000000">
      <w:rPr>
        <w:color w:val="323e4f"/>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2060"/>
      </w:rPr>
    </w:pPr>
    <w:r w:rsidDel="00000000" w:rsidR="00000000" w:rsidRPr="00000000">
      <w:rPr>
        <w:color w:val="002060"/>
      </w:rPr>
      <w:drawing>
        <wp:inline distB="114300" distT="114300" distL="114300" distR="114300">
          <wp:extent cx="6030595" cy="622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30595" cy="6223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tabs>
        <w:tab w:val="center" w:leader="none" w:pos="4419"/>
        <w:tab w:val="right" w:leader="none" w:pos="8838"/>
      </w:tabs>
      <w:spacing w:after="0" w:line="240" w:lineRule="auto"/>
      <w:jc w:val="center"/>
      <w:rPr>
        <w:color w:val="002060"/>
      </w:rPr>
    </w:pPr>
    <w:r w:rsidDel="00000000" w:rsidR="00000000" w:rsidRPr="00000000">
      <w:rPr>
        <w:color w:val="002060"/>
        <w:rtl w:val="0"/>
      </w:rPr>
      <w:t xml:space="preserve">Estrategias Didácticas con herramientas de IAG</w:t>
    </w:r>
  </w:p>
  <w:p w:rsidR="00000000" w:rsidDel="00000000" w:rsidP="00000000" w:rsidRDefault="00000000" w:rsidRPr="00000000" w14:paraId="000000BD">
    <w:pPr>
      <w:tabs>
        <w:tab w:val="center" w:leader="none" w:pos="4419"/>
        <w:tab w:val="right" w:leader="none" w:pos="8838"/>
      </w:tabs>
      <w:spacing w:after="0" w:line="240" w:lineRule="auto"/>
      <w:jc w:val="center"/>
      <w:rPr>
        <w:color w:val="002060"/>
      </w:rPr>
    </w:pPr>
    <w:r w:rsidDel="00000000" w:rsidR="00000000" w:rsidRPr="00000000">
      <w:rPr>
        <w:color w:val="002060"/>
        <w:rtl w:val="0"/>
      </w:rPr>
      <w:t xml:space="preserve">Curso Interanual 2024 - Erasmo Castellanos Quinto, ENP2 - Narrativa Digital</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